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E199" w14:textId="77777777" w:rsidR="001C780E" w:rsidRPr="001C780E" w:rsidRDefault="001C780E" w:rsidP="001C780E">
      <w:pPr>
        <w:rPr>
          <w:rFonts w:ascii="Times New Roman" w:eastAsia="Times New Roman" w:hAnsi="Times New Roman" w:cs="Times New Roman"/>
        </w:rPr>
      </w:pPr>
      <w:r w:rsidRPr="001C780E">
        <w:rPr>
          <w:rFonts w:ascii="Open Sans" w:eastAsia="Times New Roman" w:hAnsi="Open Sans" w:cs="Open Sans"/>
          <w:b/>
          <w:bCs/>
          <w:color w:val="000000"/>
        </w:rPr>
        <w:t>Official Template: 2020 Technology Impact Awards</w:t>
      </w:r>
    </w:p>
    <w:p w14:paraId="2149579E" w14:textId="77777777" w:rsidR="001C780E" w:rsidRPr="001C780E" w:rsidRDefault="001C780E" w:rsidP="001C780E">
      <w:pPr>
        <w:rPr>
          <w:rFonts w:ascii="Times New Roman" w:eastAsia="Times New Roman" w:hAnsi="Times New Roman" w:cs="Times New Roman"/>
        </w:rPr>
      </w:pPr>
    </w:p>
    <w:p w14:paraId="15B3023F" w14:textId="77777777" w:rsidR="001C780E" w:rsidRPr="001C780E" w:rsidRDefault="001C780E" w:rsidP="001C780E">
      <w:pPr>
        <w:rPr>
          <w:rFonts w:ascii="Times New Roman" w:eastAsia="Times New Roman" w:hAnsi="Times New Roman" w:cs="Times New Roman"/>
        </w:rPr>
      </w:pPr>
      <w:proofErr w:type="spellStart"/>
      <w:r w:rsidRPr="001C780E">
        <w:rPr>
          <w:rFonts w:ascii="Open Sans" w:eastAsia="Times New Roman" w:hAnsi="Open Sans" w:cs="Open Sans"/>
          <w:b/>
          <w:bCs/>
          <w:color w:val="000000"/>
        </w:rPr>
        <w:t>GameChanger</w:t>
      </w:r>
      <w:proofErr w:type="spellEnd"/>
      <w:r w:rsidRPr="001C780E">
        <w:rPr>
          <w:rFonts w:ascii="Open Sans" w:eastAsia="Times New Roman" w:hAnsi="Open Sans" w:cs="Open Sans"/>
          <w:b/>
          <w:bCs/>
          <w:color w:val="000000"/>
        </w:rPr>
        <w:t>: Diversity &amp; Inclusion</w:t>
      </w:r>
    </w:p>
    <w:p w14:paraId="0F69E70F" w14:textId="77777777" w:rsidR="001C780E" w:rsidRPr="001C780E" w:rsidRDefault="001C780E" w:rsidP="001C780E">
      <w:pPr>
        <w:rPr>
          <w:rFonts w:ascii="Times New Roman" w:eastAsia="Times New Roman" w:hAnsi="Times New Roman" w:cs="Times New Roman"/>
        </w:rPr>
      </w:pPr>
    </w:p>
    <w:p w14:paraId="6CD1D874" w14:textId="77777777" w:rsidR="001C780E" w:rsidRPr="001C780E" w:rsidRDefault="001C780E" w:rsidP="001C780E">
      <w:pPr>
        <w:rPr>
          <w:rFonts w:ascii="Times New Roman" w:eastAsia="Times New Roman" w:hAnsi="Times New Roman" w:cs="Times New Roman"/>
        </w:rPr>
      </w:pPr>
      <w:r w:rsidRPr="001C780E">
        <w:rPr>
          <w:rFonts w:ascii="Open Sans" w:eastAsia="Times New Roman" w:hAnsi="Open Sans" w:cs="Open Sans"/>
          <w:b/>
          <w:bCs/>
          <w:color w:val="000000"/>
        </w:rPr>
        <w:t>Instructions: </w:t>
      </w:r>
    </w:p>
    <w:p w14:paraId="4969C836" w14:textId="77777777" w:rsidR="001C780E" w:rsidRPr="001C780E" w:rsidRDefault="001C780E" w:rsidP="001C780E">
      <w:pPr>
        <w:numPr>
          <w:ilvl w:val="0"/>
          <w:numId w:val="11"/>
        </w:numPr>
        <w:textAlignment w:val="baseline"/>
        <w:rPr>
          <w:rFonts w:ascii="Open Sans" w:eastAsia="Times New Roman" w:hAnsi="Open Sans" w:cs="Open Sans"/>
          <w:color w:val="000000"/>
        </w:rPr>
      </w:pPr>
      <w:r w:rsidRPr="001C780E">
        <w:rPr>
          <w:rFonts w:ascii="Open Sans" w:eastAsia="Times New Roman" w:hAnsi="Open Sans" w:cs="Open Sans"/>
          <w:color w:val="000000"/>
        </w:rPr>
        <w:t>Complete your text answers under the questions/criteria on each page.</w:t>
      </w:r>
    </w:p>
    <w:p w14:paraId="7A329302" w14:textId="77777777" w:rsidR="001C780E" w:rsidRPr="001C780E" w:rsidRDefault="001C780E" w:rsidP="001C780E">
      <w:pPr>
        <w:numPr>
          <w:ilvl w:val="0"/>
          <w:numId w:val="11"/>
        </w:numPr>
        <w:textAlignment w:val="baseline"/>
        <w:rPr>
          <w:rFonts w:ascii="Open Sans" w:eastAsia="Times New Roman" w:hAnsi="Open Sans" w:cs="Open Sans"/>
          <w:color w:val="000000"/>
        </w:rPr>
      </w:pPr>
      <w:r w:rsidRPr="001C780E">
        <w:rPr>
          <w:rFonts w:ascii="Open Sans" w:eastAsia="Times New Roman" w:hAnsi="Open Sans" w:cs="Open Sans"/>
          <w:color w:val="000000"/>
        </w:rPr>
        <w:t xml:space="preserve">Title your completed form “2020 TIAs </w:t>
      </w:r>
      <w:proofErr w:type="spellStart"/>
      <w:r w:rsidRPr="001C780E">
        <w:rPr>
          <w:rFonts w:ascii="Open Sans" w:eastAsia="Times New Roman" w:hAnsi="Open Sans" w:cs="Open Sans"/>
          <w:color w:val="000000"/>
        </w:rPr>
        <w:t>application_Culture_CompanyName</w:t>
      </w:r>
      <w:proofErr w:type="spellEnd"/>
      <w:r w:rsidRPr="001C780E">
        <w:rPr>
          <w:rFonts w:ascii="Open Sans" w:eastAsia="Times New Roman" w:hAnsi="Open Sans" w:cs="Open Sans"/>
          <w:color w:val="000000"/>
        </w:rPr>
        <w:t>”</w:t>
      </w:r>
    </w:p>
    <w:p w14:paraId="013EBA4D" w14:textId="77777777" w:rsidR="001C780E" w:rsidRPr="001C780E" w:rsidRDefault="001C780E" w:rsidP="001C780E">
      <w:pPr>
        <w:numPr>
          <w:ilvl w:val="0"/>
          <w:numId w:val="11"/>
        </w:numPr>
        <w:textAlignment w:val="baseline"/>
        <w:rPr>
          <w:rFonts w:ascii="Open Sans" w:eastAsia="Times New Roman" w:hAnsi="Open Sans" w:cs="Open Sans"/>
          <w:color w:val="000000"/>
        </w:rPr>
      </w:pPr>
      <w:r w:rsidRPr="001C780E">
        <w:rPr>
          <w:rFonts w:ascii="Open Sans" w:eastAsia="Times New Roman" w:hAnsi="Open Sans" w:cs="Open Sans"/>
          <w:color w:val="000000"/>
        </w:rPr>
        <w:t xml:space="preserve">Complete the basic information </w:t>
      </w:r>
      <w:proofErr w:type="spellStart"/>
      <w:r w:rsidRPr="001C780E">
        <w:rPr>
          <w:rFonts w:ascii="Open Sans" w:eastAsia="Times New Roman" w:hAnsi="Open Sans" w:cs="Open Sans"/>
          <w:color w:val="000000"/>
        </w:rPr>
        <w:t>typeform</w:t>
      </w:r>
      <w:proofErr w:type="spellEnd"/>
      <w:r w:rsidRPr="001C780E">
        <w:rPr>
          <w:rFonts w:ascii="Open Sans" w:eastAsia="Times New Roman" w:hAnsi="Open Sans" w:cs="Open Sans"/>
          <w:color w:val="000000"/>
        </w:rPr>
        <w:t xml:space="preserve"> and collect + attach your image files.</w:t>
      </w:r>
    </w:p>
    <w:p w14:paraId="5E7DD823" w14:textId="77777777" w:rsidR="001C780E" w:rsidRPr="001C780E" w:rsidRDefault="001C780E" w:rsidP="001C780E">
      <w:pPr>
        <w:numPr>
          <w:ilvl w:val="0"/>
          <w:numId w:val="11"/>
        </w:numPr>
        <w:textAlignment w:val="baseline"/>
        <w:rPr>
          <w:rFonts w:ascii="Open Sans" w:eastAsia="Times New Roman" w:hAnsi="Open Sans" w:cs="Open Sans"/>
          <w:color w:val="000000"/>
        </w:rPr>
      </w:pPr>
      <w:r w:rsidRPr="001C780E">
        <w:rPr>
          <w:rFonts w:ascii="Open Sans" w:eastAsia="Times New Roman" w:hAnsi="Open Sans" w:cs="Open Sans"/>
          <w:color w:val="000000"/>
        </w:rPr>
        <w:t xml:space="preserve">Attach your application form and other required attachments to your </w:t>
      </w:r>
      <w:proofErr w:type="spellStart"/>
      <w:r w:rsidRPr="001C780E">
        <w:rPr>
          <w:rFonts w:ascii="Open Sans" w:eastAsia="Times New Roman" w:hAnsi="Open Sans" w:cs="Open Sans"/>
          <w:color w:val="000000"/>
        </w:rPr>
        <w:t>typeform</w:t>
      </w:r>
      <w:proofErr w:type="spellEnd"/>
      <w:r w:rsidRPr="001C780E">
        <w:rPr>
          <w:rFonts w:ascii="Open Sans" w:eastAsia="Times New Roman" w:hAnsi="Open Sans" w:cs="Open Sans"/>
          <w:color w:val="000000"/>
        </w:rPr>
        <w:t xml:space="preserve"> entry.</w:t>
      </w:r>
    </w:p>
    <w:p w14:paraId="1CD9B173" w14:textId="77777777" w:rsidR="001C780E" w:rsidRPr="001C780E" w:rsidRDefault="001C780E" w:rsidP="001C780E">
      <w:pPr>
        <w:rPr>
          <w:rFonts w:ascii="Times New Roman" w:eastAsia="Times New Roman" w:hAnsi="Times New Roman" w:cs="Times New Roman"/>
        </w:rPr>
      </w:pPr>
    </w:p>
    <w:p w14:paraId="66795BF2" w14:textId="77777777" w:rsidR="001C780E" w:rsidRPr="001C780E" w:rsidRDefault="001C780E" w:rsidP="001C780E">
      <w:pPr>
        <w:rPr>
          <w:rFonts w:ascii="Times New Roman" w:eastAsia="Times New Roman" w:hAnsi="Times New Roman" w:cs="Times New Roman"/>
        </w:rPr>
      </w:pPr>
      <w:r w:rsidRPr="001C780E">
        <w:rPr>
          <w:rFonts w:ascii="Open Sans" w:eastAsia="Times New Roman" w:hAnsi="Open Sans" w:cs="Open Sans"/>
          <w:b/>
          <w:bCs/>
          <w:color w:val="000000"/>
        </w:rPr>
        <w:t>About this Award</w:t>
      </w:r>
    </w:p>
    <w:p w14:paraId="58C94494" w14:textId="77777777" w:rsidR="001C780E" w:rsidRPr="001C780E" w:rsidRDefault="001C780E" w:rsidP="001C780E">
      <w:pPr>
        <w:rPr>
          <w:rFonts w:ascii="Times New Roman" w:eastAsia="Times New Roman" w:hAnsi="Times New Roman" w:cs="Times New Roman"/>
        </w:rPr>
      </w:pPr>
    </w:p>
    <w:p w14:paraId="3C58D0A9" w14:textId="45D671E2" w:rsidR="001C780E" w:rsidRPr="001C780E" w:rsidRDefault="003D0867" w:rsidP="001C780E">
      <w:pPr>
        <w:rPr>
          <w:rFonts w:ascii="Times New Roman" w:eastAsia="Times New Roman" w:hAnsi="Times New Roman" w:cs="Times New Roman"/>
        </w:rPr>
      </w:pPr>
      <w:r>
        <w:rPr>
          <w:rFonts w:ascii="Open Sans" w:eastAsia="Times New Roman" w:hAnsi="Open Sans" w:cs="Open Sans"/>
          <w:color w:val="000000"/>
        </w:rPr>
        <w:t xml:space="preserve">This award recognizes those who go above and beyond to successfully move the needle on Diversity and Inclusion in the tech sector. </w:t>
      </w:r>
      <w:bookmarkStart w:id="0" w:name="_GoBack"/>
      <w:bookmarkEnd w:id="0"/>
      <w:r w:rsidR="001C780E" w:rsidRPr="001C780E">
        <w:rPr>
          <w:rFonts w:ascii="Open Sans" w:eastAsia="Times New Roman" w:hAnsi="Open Sans" w:cs="Open Sans"/>
          <w:color w:val="000000"/>
        </w:rPr>
        <w:t>This issue is critically important to our sector. Tell us how you’ve moved the needle in a significant way on D&amp;I, in your organization and in our BC Tech community. How did the revolution occur? Why do you think what you accomplished was game-changing? How can your story inspire others to do more and accelerate progress</w:t>
      </w:r>
      <w:r w:rsidR="001C780E">
        <w:rPr>
          <w:rFonts w:ascii="Open Sans" w:eastAsia="Times New Roman" w:hAnsi="Open Sans" w:cs="Open Sans"/>
          <w:color w:val="000000"/>
        </w:rPr>
        <w:t>?</w:t>
      </w:r>
      <w:r w:rsidR="001C780E" w:rsidRPr="001C780E">
        <w:rPr>
          <w:rFonts w:ascii="Open Sans" w:eastAsia="Times New Roman" w:hAnsi="Open Sans" w:cs="Open Sans"/>
          <w:color w:val="000000"/>
        </w:rPr>
        <w:t> </w:t>
      </w:r>
    </w:p>
    <w:p w14:paraId="3649B6A4" w14:textId="77777777" w:rsidR="001C780E" w:rsidRPr="001C780E" w:rsidRDefault="001C780E" w:rsidP="001C780E">
      <w:pPr>
        <w:rPr>
          <w:rFonts w:ascii="Times New Roman" w:eastAsia="Times New Roman" w:hAnsi="Times New Roman" w:cs="Times New Roman"/>
        </w:rPr>
      </w:pPr>
    </w:p>
    <w:p w14:paraId="44F083D9" w14:textId="77777777" w:rsidR="001C780E" w:rsidRPr="001C780E" w:rsidRDefault="001C780E" w:rsidP="001C780E">
      <w:pPr>
        <w:shd w:val="clear" w:color="auto" w:fill="FFFFFF"/>
        <w:outlineLvl w:val="4"/>
        <w:rPr>
          <w:rFonts w:ascii="Times New Roman" w:eastAsia="Times New Roman" w:hAnsi="Times New Roman" w:cs="Times New Roman"/>
          <w:b/>
          <w:bCs/>
          <w:sz w:val="20"/>
          <w:szCs w:val="20"/>
        </w:rPr>
      </w:pPr>
      <w:r w:rsidRPr="001C780E">
        <w:rPr>
          <w:rFonts w:ascii="Open Sans" w:eastAsia="Times New Roman" w:hAnsi="Open Sans" w:cs="Open Sans"/>
          <w:b/>
          <w:bCs/>
          <w:color w:val="303133"/>
        </w:rPr>
        <w:t>Who Should Apply?</w:t>
      </w:r>
    </w:p>
    <w:p w14:paraId="59FF069B" w14:textId="77777777" w:rsidR="001C780E" w:rsidRPr="001C780E" w:rsidRDefault="001C780E" w:rsidP="001C780E">
      <w:pPr>
        <w:shd w:val="clear" w:color="auto" w:fill="FFFFFF"/>
        <w:spacing w:after="240"/>
        <w:rPr>
          <w:rFonts w:ascii="Times New Roman" w:eastAsia="Times New Roman" w:hAnsi="Times New Roman" w:cs="Times New Roman"/>
        </w:rPr>
      </w:pPr>
      <w:r w:rsidRPr="001C780E">
        <w:rPr>
          <w:rFonts w:ascii="Open Sans" w:eastAsia="Times New Roman" w:hAnsi="Open Sans" w:cs="Open Sans"/>
          <w:color w:val="333333"/>
        </w:rPr>
        <w:t>Nominees in this category must be:</w:t>
      </w:r>
    </w:p>
    <w:p w14:paraId="27AD3BEE" w14:textId="77777777" w:rsidR="001C780E" w:rsidRPr="001C780E" w:rsidRDefault="001C780E" w:rsidP="001C780E">
      <w:pPr>
        <w:numPr>
          <w:ilvl w:val="0"/>
          <w:numId w:val="12"/>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Technology companies</w:t>
      </w:r>
    </w:p>
    <w:p w14:paraId="3BE0E836" w14:textId="77777777" w:rsidR="001C780E" w:rsidRPr="001C780E" w:rsidRDefault="001C780E" w:rsidP="001C780E">
      <w:pPr>
        <w:numPr>
          <w:ilvl w:val="0"/>
          <w:numId w:val="12"/>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In market and commercialized</w:t>
      </w:r>
    </w:p>
    <w:p w14:paraId="3E3935C9" w14:textId="77777777" w:rsidR="001C780E" w:rsidRPr="001C780E" w:rsidRDefault="001C780E" w:rsidP="001C780E">
      <w:pPr>
        <w:numPr>
          <w:ilvl w:val="0"/>
          <w:numId w:val="12"/>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BC-based</w:t>
      </w:r>
    </w:p>
    <w:p w14:paraId="33D13584" w14:textId="77777777" w:rsidR="001C780E" w:rsidRPr="001C780E" w:rsidRDefault="001C780E" w:rsidP="001C780E">
      <w:pPr>
        <w:numPr>
          <w:ilvl w:val="0"/>
          <w:numId w:val="12"/>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Available to film a finalist video with one senior representative on April 15, 16 or 17 2020</w:t>
      </w:r>
    </w:p>
    <w:p w14:paraId="444BD1CE" w14:textId="77777777" w:rsidR="001C780E" w:rsidRDefault="001C780E">
      <w:pPr>
        <w:rPr>
          <w:rFonts w:ascii="Open Sans" w:eastAsia="Times New Roman" w:hAnsi="Open Sans" w:cs="Open Sans"/>
          <w:b/>
          <w:bCs/>
          <w:color w:val="333333"/>
        </w:rPr>
      </w:pPr>
      <w:r>
        <w:rPr>
          <w:rFonts w:ascii="Open Sans" w:eastAsia="Times New Roman" w:hAnsi="Open Sans" w:cs="Open Sans"/>
          <w:b/>
          <w:bCs/>
          <w:color w:val="333333"/>
        </w:rPr>
        <w:br w:type="page"/>
      </w:r>
    </w:p>
    <w:p w14:paraId="7BFEC617" w14:textId="7201A60A" w:rsidR="001C780E" w:rsidRPr="001C780E" w:rsidRDefault="001C780E" w:rsidP="001C780E">
      <w:pPr>
        <w:shd w:val="clear" w:color="auto" w:fill="FFFFFF"/>
        <w:spacing w:before="300" w:after="240"/>
        <w:rPr>
          <w:rFonts w:ascii="Times New Roman" w:eastAsia="Times New Roman" w:hAnsi="Times New Roman" w:cs="Times New Roman"/>
        </w:rPr>
      </w:pPr>
      <w:r w:rsidRPr="001C780E">
        <w:rPr>
          <w:rFonts w:ascii="Open Sans" w:eastAsia="Times New Roman" w:hAnsi="Open Sans" w:cs="Open Sans"/>
          <w:b/>
          <w:bCs/>
          <w:color w:val="333333"/>
        </w:rPr>
        <w:lastRenderedPageBreak/>
        <w:t>Basic information</w:t>
      </w:r>
    </w:p>
    <w:p w14:paraId="27914CCE" w14:textId="5459611C" w:rsidR="001C780E" w:rsidRPr="001C780E" w:rsidRDefault="001C780E" w:rsidP="001C780E">
      <w:pPr>
        <w:numPr>
          <w:ilvl w:val="0"/>
          <w:numId w:val="13"/>
        </w:numPr>
        <w:shd w:val="clear" w:color="auto" w:fill="FFFFFF"/>
        <w:spacing w:before="300"/>
        <w:textAlignment w:val="baseline"/>
        <w:rPr>
          <w:rFonts w:ascii="Open Sans" w:eastAsia="Times New Roman" w:hAnsi="Open Sans" w:cs="Open Sans"/>
          <w:color w:val="333333"/>
        </w:rPr>
      </w:pPr>
      <w:r w:rsidRPr="001C780E">
        <w:rPr>
          <w:rFonts w:ascii="Open Sans" w:eastAsia="Times New Roman" w:hAnsi="Open Sans" w:cs="Open Sans"/>
          <w:color w:val="333333"/>
        </w:rPr>
        <w:t>Company Name:</w:t>
      </w:r>
    </w:p>
    <w:p w14:paraId="0F4958D3" w14:textId="77777777" w:rsidR="001C780E" w:rsidRDefault="001C780E" w:rsidP="001C780E">
      <w:pPr>
        <w:shd w:val="clear" w:color="auto" w:fill="FFFFFF"/>
        <w:ind w:left="720"/>
        <w:textAlignment w:val="baseline"/>
        <w:rPr>
          <w:rFonts w:ascii="Open Sans" w:eastAsia="Times New Roman" w:hAnsi="Open Sans" w:cs="Open Sans"/>
          <w:color w:val="333333"/>
        </w:rPr>
      </w:pPr>
    </w:p>
    <w:p w14:paraId="0F811137" w14:textId="03EF52D5" w:rsidR="001C780E" w:rsidRPr="001C780E" w:rsidRDefault="001C780E" w:rsidP="001C780E">
      <w:pPr>
        <w:numPr>
          <w:ilvl w:val="0"/>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Year Founded:</w:t>
      </w:r>
    </w:p>
    <w:p w14:paraId="2ADEFD87" w14:textId="77777777" w:rsidR="001C780E" w:rsidRDefault="001C780E" w:rsidP="001C780E">
      <w:pPr>
        <w:shd w:val="clear" w:color="auto" w:fill="FFFFFF"/>
        <w:ind w:left="720"/>
        <w:textAlignment w:val="baseline"/>
        <w:rPr>
          <w:rFonts w:ascii="Open Sans" w:eastAsia="Times New Roman" w:hAnsi="Open Sans" w:cs="Open Sans"/>
          <w:color w:val="333333"/>
        </w:rPr>
      </w:pPr>
    </w:p>
    <w:p w14:paraId="657E23D9" w14:textId="6B3D547C" w:rsidR="001C780E" w:rsidRPr="001C780E" w:rsidRDefault="001C780E" w:rsidP="001C780E">
      <w:pPr>
        <w:numPr>
          <w:ilvl w:val="0"/>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Number of employees:</w:t>
      </w:r>
    </w:p>
    <w:p w14:paraId="69A17472" w14:textId="77777777" w:rsidR="001C780E" w:rsidRDefault="001C780E" w:rsidP="001C780E">
      <w:pPr>
        <w:shd w:val="clear" w:color="auto" w:fill="FFFFFF"/>
        <w:ind w:left="720"/>
        <w:textAlignment w:val="baseline"/>
        <w:rPr>
          <w:rFonts w:ascii="Open Sans" w:eastAsia="Times New Roman" w:hAnsi="Open Sans" w:cs="Open Sans"/>
          <w:color w:val="333333"/>
        </w:rPr>
      </w:pPr>
    </w:p>
    <w:p w14:paraId="333236DE" w14:textId="47B0EDD9" w:rsidR="001C780E" w:rsidRPr="001C780E" w:rsidRDefault="001C780E" w:rsidP="001C780E">
      <w:pPr>
        <w:numPr>
          <w:ilvl w:val="0"/>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Annual Revenue range (choose one): </w:t>
      </w:r>
    </w:p>
    <w:p w14:paraId="286F9FDE" w14:textId="77777777" w:rsidR="001C780E" w:rsidRPr="001C780E" w:rsidRDefault="001C780E" w:rsidP="001C780E">
      <w:pPr>
        <w:numPr>
          <w:ilvl w:val="1"/>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Up to $1M</w:t>
      </w:r>
    </w:p>
    <w:p w14:paraId="5D54CA7C" w14:textId="77777777" w:rsidR="001C780E" w:rsidRPr="001C780E" w:rsidRDefault="001C780E" w:rsidP="001C780E">
      <w:pPr>
        <w:numPr>
          <w:ilvl w:val="1"/>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$1M to $10M</w:t>
      </w:r>
    </w:p>
    <w:p w14:paraId="18E8D1CA" w14:textId="77777777" w:rsidR="001C780E" w:rsidRPr="001C780E" w:rsidRDefault="001C780E" w:rsidP="001C780E">
      <w:pPr>
        <w:numPr>
          <w:ilvl w:val="1"/>
          <w:numId w:val="13"/>
        </w:numPr>
        <w:shd w:val="clear" w:color="auto" w:fill="FFFFFF"/>
        <w:textAlignment w:val="baseline"/>
        <w:rPr>
          <w:rFonts w:ascii="Open Sans" w:eastAsia="Times New Roman" w:hAnsi="Open Sans" w:cs="Open Sans"/>
          <w:color w:val="333333"/>
        </w:rPr>
      </w:pPr>
      <w:r w:rsidRPr="001C780E">
        <w:rPr>
          <w:rFonts w:ascii="Open Sans" w:eastAsia="Times New Roman" w:hAnsi="Open Sans" w:cs="Open Sans"/>
          <w:color w:val="333333"/>
        </w:rPr>
        <w:t>$10M to $50M</w:t>
      </w:r>
    </w:p>
    <w:p w14:paraId="36C4E496" w14:textId="77777777" w:rsidR="001C780E" w:rsidRPr="001C780E" w:rsidRDefault="001C780E" w:rsidP="001C780E">
      <w:pPr>
        <w:numPr>
          <w:ilvl w:val="1"/>
          <w:numId w:val="13"/>
        </w:numPr>
        <w:shd w:val="clear" w:color="auto" w:fill="FFFFFF"/>
        <w:spacing w:after="240"/>
        <w:textAlignment w:val="baseline"/>
        <w:rPr>
          <w:rFonts w:ascii="Open Sans" w:eastAsia="Times New Roman" w:hAnsi="Open Sans" w:cs="Open Sans"/>
          <w:color w:val="333333"/>
        </w:rPr>
      </w:pPr>
      <w:r w:rsidRPr="001C780E">
        <w:rPr>
          <w:rFonts w:ascii="Open Sans" w:eastAsia="Times New Roman" w:hAnsi="Open Sans" w:cs="Open Sans"/>
          <w:color w:val="333333"/>
        </w:rPr>
        <w:t>$50M+</w:t>
      </w:r>
    </w:p>
    <w:p w14:paraId="3A821CCB" w14:textId="77777777" w:rsidR="001C780E" w:rsidRPr="001C780E" w:rsidRDefault="001C780E" w:rsidP="001C780E">
      <w:pPr>
        <w:shd w:val="clear" w:color="auto" w:fill="FFFFFF"/>
        <w:spacing w:before="300"/>
        <w:rPr>
          <w:rFonts w:ascii="Times New Roman" w:eastAsia="Times New Roman" w:hAnsi="Times New Roman" w:cs="Times New Roman"/>
        </w:rPr>
      </w:pPr>
      <w:r w:rsidRPr="001C780E">
        <w:rPr>
          <w:rFonts w:ascii="Open Sans" w:eastAsia="Times New Roman" w:hAnsi="Open Sans" w:cs="Open Sans"/>
          <w:b/>
          <w:bCs/>
          <w:color w:val="333333"/>
        </w:rPr>
        <w:t>Company Description e.g. boilerplate (max 100 words):</w:t>
      </w:r>
    </w:p>
    <w:p w14:paraId="22CEC8FF" w14:textId="77777777" w:rsidR="001C780E" w:rsidRDefault="001C780E" w:rsidP="001C780E">
      <w:pPr>
        <w:shd w:val="clear" w:color="auto" w:fill="FFFFFF"/>
        <w:rPr>
          <w:rFonts w:ascii="Open Sans" w:eastAsia="Times New Roman" w:hAnsi="Open Sans" w:cs="Open Sans"/>
          <w:b/>
          <w:bCs/>
          <w:color w:val="333333"/>
        </w:rPr>
      </w:pPr>
    </w:p>
    <w:p w14:paraId="018E141B" w14:textId="77777777" w:rsidR="001C780E" w:rsidRDefault="001C780E">
      <w:pPr>
        <w:rPr>
          <w:rFonts w:ascii="Open Sans" w:eastAsia="Times New Roman" w:hAnsi="Open Sans" w:cs="Open Sans"/>
          <w:b/>
          <w:bCs/>
          <w:color w:val="333333"/>
        </w:rPr>
      </w:pPr>
      <w:r>
        <w:rPr>
          <w:rFonts w:ascii="Open Sans" w:eastAsia="Times New Roman" w:hAnsi="Open Sans" w:cs="Open Sans"/>
          <w:b/>
          <w:bCs/>
          <w:color w:val="333333"/>
        </w:rPr>
        <w:br w:type="page"/>
      </w:r>
    </w:p>
    <w:p w14:paraId="2C976A78" w14:textId="2BBCB590" w:rsidR="001C780E" w:rsidRPr="001C780E" w:rsidRDefault="001C780E" w:rsidP="001C780E">
      <w:pPr>
        <w:shd w:val="clear" w:color="auto" w:fill="FFFFFF"/>
        <w:rPr>
          <w:rFonts w:ascii="Times New Roman" w:eastAsia="Times New Roman" w:hAnsi="Times New Roman" w:cs="Times New Roman"/>
        </w:rPr>
      </w:pPr>
      <w:r w:rsidRPr="001C780E">
        <w:rPr>
          <w:rFonts w:ascii="Open Sans" w:eastAsia="Times New Roman" w:hAnsi="Open Sans" w:cs="Open Sans"/>
          <w:b/>
          <w:bCs/>
          <w:color w:val="333333"/>
        </w:rPr>
        <w:lastRenderedPageBreak/>
        <w:t>Evaluation Criteria</w:t>
      </w:r>
    </w:p>
    <w:p w14:paraId="77150AF7" w14:textId="77777777" w:rsidR="001C780E" w:rsidRDefault="001C780E" w:rsidP="001C780E">
      <w:pPr>
        <w:shd w:val="clear" w:color="auto" w:fill="FFFFFF"/>
        <w:rPr>
          <w:rFonts w:ascii="Open Sans" w:eastAsia="Times New Roman" w:hAnsi="Open Sans" w:cs="Open Sans"/>
          <w:color w:val="333333"/>
        </w:rPr>
      </w:pPr>
    </w:p>
    <w:p w14:paraId="47DC4573" w14:textId="42A60B87" w:rsidR="001C780E" w:rsidRPr="001C780E" w:rsidRDefault="001C780E" w:rsidP="001C780E">
      <w:pPr>
        <w:shd w:val="clear" w:color="auto" w:fill="FFFFFF"/>
        <w:rPr>
          <w:rFonts w:ascii="Times New Roman" w:eastAsia="Times New Roman" w:hAnsi="Times New Roman" w:cs="Times New Roman"/>
        </w:rPr>
      </w:pPr>
      <w:r w:rsidRPr="001C780E">
        <w:rPr>
          <w:rFonts w:ascii="Open Sans" w:eastAsia="Times New Roman" w:hAnsi="Open Sans" w:cs="Open Sans"/>
          <w:color w:val="333333"/>
        </w:rPr>
        <w:t>The following criteria will be used to evaluate nominees. Please type your answers below the questions. </w:t>
      </w:r>
    </w:p>
    <w:p w14:paraId="74DAA5AA" w14:textId="7D5291A0" w:rsidR="001C780E" w:rsidRDefault="001C780E">
      <w:pPr>
        <w:rPr>
          <w:rFonts w:ascii="Open Sans" w:eastAsia="Times New Roman" w:hAnsi="Open Sans" w:cs="Open Sans"/>
          <w:b/>
          <w:bCs/>
          <w:color w:val="333333"/>
          <w:shd w:val="clear" w:color="auto" w:fill="F3F3F3"/>
        </w:rPr>
      </w:pPr>
    </w:p>
    <w:p w14:paraId="68612E08" w14:textId="63A9968B" w:rsidR="001C780E" w:rsidRDefault="001C780E" w:rsidP="001C780E">
      <w:pPr>
        <w:shd w:val="clear" w:color="auto" w:fill="F2F2F2" w:themeFill="background1" w:themeFillShade="F2"/>
        <w:rPr>
          <w:rFonts w:ascii="Open Sans" w:eastAsia="Times New Roman" w:hAnsi="Open Sans" w:cs="Open Sans"/>
          <w:i/>
          <w:iCs/>
          <w:color w:val="333333"/>
          <w:shd w:val="clear" w:color="auto" w:fill="F3F3F3"/>
        </w:rPr>
      </w:pPr>
      <w:r w:rsidRPr="001C780E">
        <w:rPr>
          <w:rFonts w:ascii="Open Sans" w:eastAsia="Times New Roman" w:hAnsi="Open Sans" w:cs="Open Sans"/>
          <w:i/>
          <w:iCs/>
          <w:color w:val="333333"/>
          <w:shd w:val="clear" w:color="auto" w:fill="F3F3F3"/>
        </w:rPr>
        <w:t>1. Awards Pitch (max. 250 words) – 20%</w:t>
      </w:r>
    </w:p>
    <w:p w14:paraId="7C01303A"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p>
    <w:p w14:paraId="732FE044"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r w:rsidRPr="001C780E">
        <w:rPr>
          <w:rFonts w:ascii="Open Sans" w:eastAsia="Times New Roman" w:hAnsi="Open Sans" w:cs="Open Sans"/>
          <w:i/>
          <w:iCs/>
          <w:color w:val="000000"/>
          <w:shd w:val="clear" w:color="auto" w:fill="F3F3F3"/>
        </w:rPr>
        <w:t xml:space="preserve">This issue is critically important to our sector. Tell us how you’ve moved the needle in a significant way on D&amp;I, in your organization and in our BC Tech community. How did the revolution occur? Why do you think what you accomplished was game-changing? How can your story inspire others to do more and accelerate </w:t>
      </w:r>
      <w:proofErr w:type="gramStart"/>
      <w:r w:rsidRPr="001C780E">
        <w:rPr>
          <w:rFonts w:ascii="Open Sans" w:eastAsia="Times New Roman" w:hAnsi="Open Sans" w:cs="Open Sans"/>
          <w:i/>
          <w:iCs/>
          <w:color w:val="000000"/>
          <w:shd w:val="clear" w:color="auto" w:fill="F3F3F3"/>
        </w:rPr>
        <w:t>progress.</w:t>
      </w:r>
      <w:proofErr w:type="gramEnd"/>
      <w:r w:rsidRPr="001C780E">
        <w:rPr>
          <w:rFonts w:ascii="Open Sans" w:eastAsia="Times New Roman" w:hAnsi="Open Sans" w:cs="Open Sans"/>
          <w:i/>
          <w:iCs/>
          <w:color w:val="000000"/>
          <w:shd w:val="clear" w:color="auto" w:fill="F3F3F3"/>
        </w:rPr>
        <w:t> </w:t>
      </w:r>
    </w:p>
    <w:p w14:paraId="73705EC4" w14:textId="77777777" w:rsidR="001C780E" w:rsidRDefault="001C780E">
      <w:pPr>
        <w:rPr>
          <w:rFonts w:ascii="Open Sans" w:eastAsia="Times New Roman" w:hAnsi="Open Sans" w:cs="Open Sans"/>
          <w:b/>
          <w:bCs/>
          <w:color w:val="333333"/>
          <w:shd w:val="clear" w:color="auto" w:fill="F3F3F3"/>
        </w:rPr>
      </w:pPr>
      <w:r>
        <w:rPr>
          <w:rFonts w:ascii="Open Sans" w:eastAsia="Times New Roman" w:hAnsi="Open Sans" w:cs="Open Sans"/>
          <w:b/>
          <w:bCs/>
          <w:color w:val="333333"/>
          <w:shd w:val="clear" w:color="auto" w:fill="F3F3F3"/>
        </w:rPr>
        <w:br w:type="page"/>
      </w:r>
    </w:p>
    <w:p w14:paraId="0EBB781C" w14:textId="426CEE2F" w:rsidR="001C780E" w:rsidRDefault="001C780E" w:rsidP="001C780E">
      <w:pPr>
        <w:shd w:val="clear" w:color="auto" w:fill="F2F2F2" w:themeFill="background1" w:themeFillShade="F2"/>
        <w:rPr>
          <w:rFonts w:ascii="Open Sans" w:eastAsia="Times New Roman" w:hAnsi="Open Sans" w:cs="Open Sans"/>
          <w:i/>
          <w:iCs/>
          <w:color w:val="333333"/>
          <w:shd w:val="clear" w:color="auto" w:fill="F3F3F3"/>
        </w:rPr>
      </w:pPr>
      <w:r w:rsidRPr="001C780E">
        <w:rPr>
          <w:rFonts w:ascii="Open Sans" w:eastAsia="Times New Roman" w:hAnsi="Open Sans" w:cs="Open Sans"/>
          <w:i/>
          <w:iCs/>
          <w:color w:val="333333"/>
          <w:shd w:val="clear" w:color="auto" w:fill="F3F3F3"/>
        </w:rPr>
        <w:lastRenderedPageBreak/>
        <w:t>2. How did you move the needle? (max. 500 words) – 30%</w:t>
      </w:r>
    </w:p>
    <w:p w14:paraId="67FA6A0C"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p>
    <w:p w14:paraId="48FB70C2"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r w:rsidRPr="001C780E">
        <w:rPr>
          <w:rFonts w:ascii="Open Sans" w:eastAsia="Times New Roman" w:hAnsi="Open Sans" w:cs="Open Sans"/>
          <w:i/>
          <w:iCs/>
          <w:color w:val="333333"/>
          <w:shd w:val="clear" w:color="auto" w:fill="F3F3F3"/>
        </w:rPr>
        <w:t>Tell us more about your efforts. What did you do, and in which parts of your work? (e.g. recruitment, culture) What was the business driver? How do you measure the impact? What strategies and steps contributed to making it happen? Were there any surprises or lessons learned? </w:t>
      </w:r>
    </w:p>
    <w:p w14:paraId="7C1B87F8" w14:textId="77777777" w:rsidR="001C780E" w:rsidRDefault="001C780E">
      <w:pPr>
        <w:rPr>
          <w:rFonts w:ascii="Open Sans" w:eastAsia="Times New Roman" w:hAnsi="Open Sans" w:cs="Open Sans"/>
          <w:b/>
          <w:bCs/>
          <w:color w:val="333333"/>
          <w:shd w:val="clear" w:color="auto" w:fill="F3F3F3"/>
        </w:rPr>
      </w:pPr>
      <w:r>
        <w:rPr>
          <w:rFonts w:ascii="Open Sans" w:eastAsia="Times New Roman" w:hAnsi="Open Sans" w:cs="Open Sans"/>
          <w:b/>
          <w:bCs/>
          <w:color w:val="333333"/>
          <w:shd w:val="clear" w:color="auto" w:fill="F3F3F3"/>
        </w:rPr>
        <w:br w:type="page"/>
      </w:r>
    </w:p>
    <w:p w14:paraId="7121B138" w14:textId="0CC33A8F" w:rsidR="001C780E" w:rsidRDefault="001C780E" w:rsidP="001C780E">
      <w:pPr>
        <w:shd w:val="clear" w:color="auto" w:fill="F2F2F2" w:themeFill="background1" w:themeFillShade="F2"/>
        <w:rPr>
          <w:rFonts w:ascii="Open Sans" w:eastAsia="Times New Roman" w:hAnsi="Open Sans" w:cs="Open Sans"/>
          <w:i/>
          <w:iCs/>
          <w:color w:val="333333"/>
          <w:shd w:val="clear" w:color="auto" w:fill="F3F3F3"/>
        </w:rPr>
      </w:pPr>
      <w:r w:rsidRPr="001C780E">
        <w:rPr>
          <w:rFonts w:ascii="Open Sans" w:eastAsia="Times New Roman" w:hAnsi="Open Sans" w:cs="Open Sans"/>
          <w:i/>
          <w:iCs/>
          <w:color w:val="333333"/>
          <w:shd w:val="clear" w:color="auto" w:fill="F3F3F3"/>
        </w:rPr>
        <w:lastRenderedPageBreak/>
        <w:t>3. How your D&amp;I success delivers results (max. 750 words) – 50%</w:t>
      </w:r>
    </w:p>
    <w:p w14:paraId="38AA3E84"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p>
    <w:p w14:paraId="34989D04" w14:textId="77777777" w:rsidR="001C780E" w:rsidRPr="001C780E" w:rsidRDefault="001C780E" w:rsidP="001C780E">
      <w:pPr>
        <w:shd w:val="clear" w:color="auto" w:fill="F2F2F2" w:themeFill="background1" w:themeFillShade="F2"/>
        <w:rPr>
          <w:rFonts w:ascii="Times New Roman" w:eastAsia="Times New Roman" w:hAnsi="Times New Roman" w:cs="Times New Roman"/>
          <w:i/>
          <w:iCs/>
        </w:rPr>
      </w:pPr>
      <w:r w:rsidRPr="001C780E">
        <w:rPr>
          <w:rFonts w:ascii="Open Sans" w:eastAsia="Times New Roman" w:hAnsi="Open Sans" w:cs="Open Sans"/>
          <w:i/>
          <w:iCs/>
          <w:color w:val="333333"/>
          <w:shd w:val="clear" w:color="auto" w:fill="F3F3F3"/>
        </w:rPr>
        <w:t>What was the outcome of your efforts to move the needle for diversity and inclusion? How does your new environment nurture, encourage, and develop key success factors? How does it drive better outcomes for your company, your customers, your investors your team members and your community? What about your story can inspire and encourage others?</w:t>
      </w:r>
    </w:p>
    <w:p w14:paraId="5DCC7D0A" w14:textId="77777777" w:rsidR="001C780E" w:rsidRPr="001C780E" w:rsidRDefault="001C780E" w:rsidP="001C780E">
      <w:pPr>
        <w:rPr>
          <w:rFonts w:ascii="Times New Roman" w:eastAsia="Times New Roman" w:hAnsi="Times New Roman" w:cs="Times New Roman"/>
        </w:rPr>
      </w:pPr>
    </w:p>
    <w:p w14:paraId="579880E4" w14:textId="77777777" w:rsidR="007D2B2B" w:rsidRPr="001C780E" w:rsidRDefault="007D2B2B" w:rsidP="001C780E"/>
    <w:sectPr w:rsidR="007D2B2B" w:rsidRPr="001C780E"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3FB1" w14:textId="77777777" w:rsidR="0048092D" w:rsidRDefault="0048092D" w:rsidP="00973309">
      <w:r>
        <w:separator/>
      </w:r>
    </w:p>
  </w:endnote>
  <w:endnote w:type="continuationSeparator" w:id="0">
    <w:p w14:paraId="47F755E2" w14:textId="77777777" w:rsidR="0048092D" w:rsidRDefault="0048092D"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EndPr>
      <w:rPr>
        <w:rStyle w:val="PageNumber"/>
      </w:rPr>
    </w:sdtEnd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EndPr>
      <w:rPr>
        <w:rStyle w:val="PageNumber"/>
      </w:rPr>
    </w:sdtEnd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7C4D" w14:textId="77777777" w:rsidR="0048092D" w:rsidRDefault="0048092D" w:rsidP="00973309">
      <w:r>
        <w:separator/>
      </w:r>
    </w:p>
  </w:footnote>
  <w:footnote w:type="continuationSeparator" w:id="0">
    <w:p w14:paraId="0D150170" w14:textId="77777777" w:rsidR="0048092D" w:rsidRDefault="0048092D"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15CA7"/>
    <w:multiLevelType w:val="multilevel"/>
    <w:tmpl w:val="79788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049B0"/>
    <w:multiLevelType w:val="multilevel"/>
    <w:tmpl w:val="2CA89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B62C03"/>
    <w:multiLevelType w:val="multilevel"/>
    <w:tmpl w:val="71C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FF1746A"/>
    <w:multiLevelType w:val="multilevel"/>
    <w:tmpl w:val="AE3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50407F16"/>
    <w:multiLevelType w:val="multilevel"/>
    <w:tmpl w:val="9E464C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4"/>
  </w:num>
  <w:num w:numId="2">
    <w:abstractNumId w:val="11"/>
  </w:num>
  <w:num w:numId="3">
    <w:abstractNumId w:val="10"/>
  </w:num>
  <w:num w:numId="4">
    <w:abstractNumId w:val="7"/>
  </w:num>
  <w:num w:numId="5">
    <w:abstractNumId w:val="5"/>
  </w:num>
  <w:num w:numId="6">
    <w:abstractNumId w:val="0"/>
  </w:num>
  <w:num w:numId="7">
    <w:abstractNumId w:val="8"/>
  </w:num>
  <w:num w:numId="8">
    <w:abstractNumId w:val="12"/>
  </w:num>
  <w:num w:numId="9">
    <w:abstractNumId w:val="2"/>
  </w:num>
  <w:num w:numId="10">
    <w:abstractNumId w:val="9"/>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36B3E"/>
    <w:rsid w:val="000A2CCB"/>
    <w:rsid w:val="000B7028"/>
    <w:rsid w:val="001823DB"/>
    <w:rsid w:val="00197C09"/>
    <w:rsid w:val="001A23AA"/>
    <w:rsid w:val="001C780E"/>
    <w:rsid w:val="002140AD"/>
    <w:rsid w:val="002F3057"/>
    <w:rsid w:val="00332468"/>
    <w:rsid w:val="00337AA7"/>
    <w:rsid w:val="003860F7"/>
    <w:rsid w:val="00394498"/>
    <w:rsid w:val="003A18B5"/>
    <w:rsid w:val="003D0867"/>
    <w:rsid w:val="003D3506"/>
    <w:rsid w:val="00455843"/>
    <w:rsid w:val="0048092D"/>
    <w:rsid w:val="004D79C6"/>
    <w:rsid w:val="00503326"/>
    <w:rsid w:val="005A2F41"/>
    <w:rsid w:val="006334B3"/>
    <w:rsid w:val="006B0FA5"/>
    <w:rsid w:val="006C1ABD"/>
    <w:rsid w:val="006D58EC"/>
    <w:rsid w:val="007206EF"/>
    <w:rsid w:val="007D2B2B"/>
    <w:rsid w:val="00800F24"/>
    <w:rsid w:val="00973309"/>
    <w:rsid w:val="009C6293"/>
    <w:rsid w:val="009D5FC6"/>
    <w:rsid w:val="00A12F81"/>
    <w:rsid w:val="00AC315D"/>
    <w:rsid w:val="00BE1D89"/>
    <w:rsid w:val="00CC3503"/>
    <w:rsid w:val="00CF1D79"/>
    <w:rsid w:val="00D8206A"/>
    <w:rsid w:val="00DF020A"/>
    <w:rsid w:val="00E005F4"/>
    <w:rsid w:val="00E322FA"/>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1D79"/>
    <w:rPr>
      <w:lang w:val="en-CA"/>
    </w:rPr>
  </w:style>
  <w:style w:type="paragraph" w:styleId="Heading5">
    <w:name w:val="heading 5"/>
    <w:basedOn w:val="Normal"/>
    <w:link w:val="Heading5Char"/>
    <w:uiPriority w:val="9"/>
    <w:qFormat/>
    <w:rsid w:val="001C780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 w:type="character" w:customStyle="1" w:styleId="Heading5Char">
    <w:name w:val="Heading 5 Char"/>
    <w:basedOn w:val="DefaultParagraphFont"/>
    <w:link w:val="Heading5"/>
    <w:uiPriority w:val="9"/>
    <w:rsid w:val="001C780E"/>
    <w:rPr>
      <w:rFonts w:ascii="Times New Roman" w:eastAsia="Times New Roman" w:hAnsi="Times New Roman" w:cs="Times New Roman"/>
      <w:b/>
      <w:bCs/>
      <w:sz w:val="20"/>
      <w:szCs w:val="20"/>
      <w:lang w:val="en-CA"/>
    </w:rPr>
  </w:style>
  <w:style w:type="paragraph" w:styleId="NormalWeb">
    <w:name w:val="Normal (Web)"/>
    <w:basedOn w:val="Normal"/>
    <w:uiPriority w:val="99"/>
    <w:semiHidden/>
    <w:unhideWhenUsed/>
    <w:rsid w:val="001C78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 w:id="1399861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2020-01-07T20:36:00Z</dcterms:created>
  <dcterms:modified xsi:type="dcterms:W3CDTF">2020-01-07T20:36:00Z</dcterms:modified>
</cp:coreProperties>
</file>