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D52B" w14:textId="77777777" w:rsidR="002140AD" w:rsidRPr="00F80298" w:rsidRDefault="002140AD" w:rsidP="002140AD">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20D3C26B" w14:textId="77777777" w:rsidR="002140AD" w:rsidRPr="00F80298" w:rsidRDefault="002140AD" w:rsidP="002140AD">
      <w:pPr>
        <w:ind w:hanging="360"/>
        <w:rPr>
          <w:rFonts w:ascii="Open Sans" w:eastAsia="Times New Roman" w:hAnsi="Open Sans" w:cs="Open Sans"/>
          <w:b/>
          <w:bCs/>
          <w:color w:val="000000"/>
          <w:sz w:val="22"/>
          <w:szCs w:val="22"/>
        </w:rPr>
      </w:pPr>
    </w:p>
    <w:p w14:paraId="76D636A5" w14:textId="77777777" w:rsidR="002140AD" w:rsidRPr="00F80298" w:rsidRDefault="002140AD" w:rsidP="002140AD">
      <w:pPr>
        <w:rPr>
          <w:rFonts w:ascii="Open Sans" w:eastAsia="Times New Roman" w:hAnsi="Open Sans" w:cs="Open Sans"/>
          <w:color w:val="000000"/>
          <w:sz w:val="22"/>
          <w:szCs w:val="22"/>
        </w:rPr>
      </w:pPr>
      <w:r>
        <w:rPr>
          <w:rFonts w:ascii="Open Sans" w:eastAsia="Times New Roman" w:hAnsi="Open Sans" w:cs="Open Sans"/>
          <w:b/>
          <w:bCs/>
          <w:color w:val="000000"/>
          <w:sz w:val="22"/>
          <w:szCs w:val="22"/>
        </w:rPr>
        <w:t>Tech Culture of the Year</w:t>
      </w:r>
    </w:p>
    <w:p w14:paraId="12FB457D" w14:textId="77777777" w:rsidR="002140AD" w:rsidRPr="00F80298" w:rsidRDefault="002140AD" w:rsidP="002140AD">
      <w:pPr>
        <w:rPr>
          <w:rFonts w:ascii="Open Sans" w:eastAsia="Times New Roman" w:hAnsi="Open Sans" w:cs="Open Sans"/>
          <w:color w:val="000000"/>
          <w:sz w:val="22"/>
          <w:szCs w:val="22"/>
        </w:rPr>
      </w:pPr>
    </w:p>
    <w:p w14:paraId="4CA59577" w14:textId="77777777" w:rsidR="002140AD" w:rsidRPr="008B0DA6" w:rsidRDefault="002140AD" w:rsidP="002140AD">
      <w:pPr>
        <w:rPr>
          <w:rFonts w:ascii="Open Sans" w:eastAsia="Times New Roman" w:hAnsi="Open Sans" w:cs="Open Sans"/>
          <w:b/>
          <w:bCs/>
          <w:color w:val="000000"/>
        </w:rPr>
      </w:pPr>
      <w:r w:rsidRPr="008B0DA6">
        <w:rPr>
          <w:rFonts w:ascii="Open Sans" w:eastAsia="Times New Roman" w:hAnsi="Open Sans" w:cs="Open Sans"/>
          <w:b/>
          <w:bCs/>
          <w:color w:val="000000"/>
        </w:rPr>
        <w:t xml:space="preserve">Instructions: </w:t>
      </w:r>
    </w:p>
    <w:p w14:paraId="0763D3E5" w14:textId="77777777" w:rsidR="002140AD" w:rsidRPr="00F80298" w:rsidRDefault="002140AD" w:rsidP="002140AD">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1BC4AD9E" w14:textId="77777777" w:rsidR="002140AD" w:rsidRPr="00F80298" w:rsidRDefault="002140AD" w:rsidP="002140AD">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Culture</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63454D6E" w14:textId="77777777" w:rsidR="002140AD" w:rsidRPr="00F80298" w:rsidRDefault="002140AD" w:rsidP="002140AD">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74B8564A" w14:textId="77777777" w:rsidR="002140AD" w:rsidRPr="00F80298" w:rsidRDefault="002140AD" w:rsidP="002140AD">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5ED35336" w14:textId="77777777" w:rsidR="002140AD" w:rsidRDefault="002140AD" w:rsidP="002140AD"/>
    <w:p w14:paraId="6C2C220B" w14:textId="77777777" w:rsidR="002140AD" w:rsidRPr="008B0DA6" w:rsidRDefault="002140AD" w:rsidP="002140AD">
      <w:pPr>
        <w:rPr>
          <w:rFonts w:ascii="Open Sans" w:hAnsi="Open Sans" w:cs="Open Sans"/>
          <w:b/>
          <w:bCs/>
        </w:rPr>
      </w:pPr>
      <w:r w:rsidRPr="008B0DA6">
        <w:rPr>
          <w:rFonts w:ascii="Open Sans" w:hAnsi="Open Sans" w:cs="Open Sans"/>
          <w:b/>
          <w:bCs/>
        </w:rPr>
        <w:t>About this Award</w:t>
      </w:r>
    </w:p>
    <w:p w14:paraId="7423019F" w14:textId="77777777" w:rsidR="002140AD" w:rsidRDefault="002140AD" w:rsidP="002140AD">
      <w:pPr>
        <w:rPr>
          <w:rFonts w:ascii="Open Sans" w:eastAsia="Open Sans" w:hAnsi="Open Sans" w:cs="Open Sans"/>
        </w:rPr>
      </w:pPr>
      <w:r>
        <w:rPr>
          <w:rFonts w:ascii="Open Sans" w:eastAsia="Open Sans" w:hAnsi="Open Sans" w:cs="Open Sans"/>
        </w:rPr>
        <w:t>This award acknowledges a company whose culture is fundamental to their success, accelerating growth, profitabili</w:t>
      </w:r>
      <w:bookmarkStart w:id="0" w:name="_GoBack"/>
      <w:bookmarkEnd w:id="0"/>
      <w:r>
        <w:rPr>
          <w:rFonts w:ascii="Open Sans" w:eastAsia="Open Sans" w:hAnsi="Open Sans" w:cs="Open Sans"/>
        </w:rPr>
        <w:t>ty, and delivering results. Not every culture is the same and there is no “best for all” culture. Tell us how your culture is uniquely appropriate for your business. Nominees in this category may be at any stage of lifecycle (</w:t>
      </w:r>
      <w:proofErr w:type="spellStart"/>
      <w:r>
        <w:rPr>
          <w:rFonts w:ascii="Open Sans" w:eastAsia="Open Sans" w:hAnsi="Open Sans" w:cs="Open Sans"/>
        </w:rPr>
        <w:t>startup</w:t>
      </w:r>
      <w:proofErr w:type="spellEnd"/>
      <w:r>
        <w:rPr>
          <w:rFonts w:ascii="Open Sans" w:eastAsia="Open Sans" w:hAnsi="Open Sans" w:cs="Open Sans"/>
        </w:rPr>
        <w:t xml:space="preserve">, growth, scale, anchor). </w:t>
      </w:r>
    </w:p>
    <w:p w14:paraId="7E0213E3" w14:textId="77777777" w:rsidR="002140AD" w:rsidRDefault="002140AD" w:rsidP="002140AD">
      <w:pPr>
        <w:rPr>
          <w:rFonts w:ascii="Open Sans" w:eastAsia="Open Sans" w:hAnsi="Open Sans" w:cs="Open Sans"/>
        </w:rPr>
      </w:pPr>
    </w:p>
    <w:p w14:paraId="30C1F7A8" w14:textId="77777777" w:rsidR="002140AD" w:rsidRDefault="002140AD" w:rsidP="002140AD">
      <w:pPr>
        <w:rPr>
          <w:rFonts w:ascii="Open Sans" w:eastAsia="Open Sans" w:hAnsi="Open Sans" w:cs="Open Sans"/>
          <w:i/>
        </w:rPr>
      </w:pPr>
      <w:r>
        <w:rPr>
          <w:rFonts w:ascii="Open Sans" w:eastAsia="Open Sans" w:hAnsi="Open Sans" w:cs="Open Sans"/>
          <w:i/>
        </w:rPr>
        <w:t>Nominees in this category must be:</w:t>
      </w:r>
    </w:p>
    <w:p w14:paraId="1C46BC2E" w14:textId="77777777" w:rsidR="002140AD" w:rsidRDefault="002140AD" w:rsidP="002140AD">
      <w:pPr>
        <w:rPr>
          <w:rFonts w:ascii="Open Sans" w:eastAsia="Open Sans" w:hAnsi="Open Sans" w:cs="Open Sans"/>
        </w:rPr>
      </w:pPr>
    </w:p>
    <w:p w14:paraId="60ADE383" w14:textId="77777777" w:rsidR="002140AD" w:rsidRDefault="002140AD" w:rsidP="002140AD">
      <w:pPr>
        <w:numPr>
          <w:ilvl w:val="0"/>
          <w:numId w:val="5"/>
        </w:numPr>
        <w:spacing w:line="276" w:lineRule="auto"/>
        <w:rPr>
          <w:rFonts w:ascii="Open Sans" w:eastAsia="Open Sans" w:hAnsi="Open Sans" w:cs="Open Sans"/>
        </w:rPr>
      </w:pPr>
      <w:r>
        <w:rPr>
          <w:rFonts w:ascii="Open Sans" w:eastAsia="Open Sans" w:hAnsi="Open Sans" w:cs="Open Sans"/>
        </w:rPr>
        <w:t>Technology companies</w:t>
      </w:r>
    </w:p>
    <w:p w14:paraId="09FDF847" w14:textId="77777777" w:rsidR="002140AD" w:rsidRDefault="002140AD" w:rsidP="002140AD">
      <w:pPr>
        <w:numPr>
          <w:ilvl w:val="0"/>
          <w:numId w:val="5"/>
        </w:numPr>
        <w:spacing w:line="276" w:lineRule="auto"/>
        <w:rPr>
          <w:rFonts w:ascii="Open Sans" w:eastAsia="Open Sans" w:hAnsi="Open Sans" w:cs="Open Sans"/>
        </w:rPr>
      </w:pPr>
      <w:r>
        <w:rPr>
          <w:rFonts w:ascii="Open Sans" w:eastAsia="Open Sans" w:hAnsi="Open Sans" w:cs="Open Sans"/>
        </w:rPr>
        <w:t>In market and commercialized</w:t>
      </w:r>
    </w:p>
    <w:p w14:paraId="6F2A6D8B" w14:textId="77777777" w:rsidR="002140AD" w:rsidRDefault="002140AD" w:rsidP="002140AD">
      <w:pPr>
        <w:numPr>
          <w:ilvl w:val="0"/>
          <w:numId w:val="5"/>
        </w:numPr>
        <w:spacing w:line="276" w:lineRule="auto"/>
        <w:rPr>
          <w:rFonts w:ascii="Open Sans" w:eastAsia="Open Sans" w:hAnsi="Open Sans" w:cs="Open Sans"/>
        </w:rPr>
      </w:pPr>
      <w:r>
        <w:rPr>
          <w:rFonts w:ascii="Open Sans" w:eastAsia="Open Sans" w:hAnsi="Open Sans" w:cs="Open Sans"/>
        </w:rPr>
        <w:t>BC-based</w:t>
      </w:r>
    </w:p>
    <w:p w14:paraId="49B95EB6" w14:textId="77777777" w:rsidR="002140AD" w:rsidRDefault="002140AD" w:rsidP="002140AD">
      <w:pPr>
        <w:numPr>
          <w:ilvl w:val="0"/>
          <w:numId w:val="5"/>
        </w:numPr>
        <w:spacing w:line="276" w:lineRule="auto"/>
        <w:rPr>
          <w:rFonts w:ascii="Open Sans" w:eastAsia="Open Sans" w:hAnsi="Open Sans" w:cs="Open Sans"/>
        </w:rPr>
      </w:pPr>
      <w:r>
        <w:rPr>
          <w:rFonts w:ascii="Open Sans" w:eastAsia="Open Sans" w:hAnsi="Open Sans" w:cs="Open Sans"/>
        </w:rPr>
        <w:t>Able to demonstrate a clear link between culture, success and impact</w:t>
      </w:r>
    </w:p>
    <w:p w14:paraId="677357A3" w14:textId="77777777" w:rsidR="002140AD" w:rsidRDefault="002140AD" w:rsidP="002140AD">
      <w:pPr>
        <w:numPr>
          <w:ilvl w:val="0"/>
          <w:numId w:val="5"/>
        </w:numPr>
        <w:spacing w:after="240" w:line="276" w:lineRule="auto"/>
        <w:rPr>
          <w:rFonts w:ascii="Open Sans" w:eastAsia="Open Sans" w:hAnsi="Open Sans" w:cs="Open Sans"/>
        </w:rPr>
      </w:pPr>
      <w:r>
        <w:rPr>
          <w:rFonts w:ascii="Open Sans" w:eastAsia="Open Sans" w:hAnsi="Open Sans" w:cs="Open Sans"/>
        </w:rPr>
        <w:t>Available to film a finalist video with one senior representative on April 15, 16 or 17 2020</w:t>
      </w:r>
    </w:p>
    <w:p w14:paraId="4EF5FB27" w14:textId="77777777" w:rsidR="002140AD" w:rsidRDefault="002140AD" w:rsidP="002140AD"/>
    <w:p w14:paraId="4DB0F96F" w14:textId="77777777" w:rsidR="002140AD" w:rsidRDefault="002140AD" w:rsidP="002140AD">
      <w:r>
        <w:br w:type="page"/>
      </w:r>
    </w:p>
    <w:p w14:paraId="195DF13E" w14:textId="77777777" w:rsidR="002140AD" w:rsidRPr="00F80298" w:rsidRDefault="002140AD" w:rsidP="002140AD">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43FC89CD" w14:textId="77777777" w:rsidR="002140AD" w:rsidRPr="00F80298" w:rsidRDefault="002140AD" w:rsidP="002140AD">
      <w:pPr>
        <w:rPr>
          <w:rFonts w:ascii="Open Sans" w:eastAsia="Times New Roman" w:hAnsi="Open Sans" w:cs="Open Sans"/>
          <w:b/>
          <w:bCs/>
        </w:rPr>
      </w:pPr>
    </w:p>
    <w:p w14:paraId="4A3F52BE" w14:textId="77777777" w:rsidR="002140AD" w:rsidRDefault="002140AD" w:rsidP="002140AD">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7A56119F" w14:textId="77777777" w:rsidR="002140AD" w:rsidRPr="00F80298" w:rsidRDefault="002140AD" w:rsidP="002140AD">
      <w:pPr>
        <w:pStyle w:val="ListParagraph"/>
        <w:rPr>
          <w:rFonts w:ascii="Open Sans" w:eastAsia="Times New Roman" w:hAnsi="Open Sans" w:cs="Open Sans"/>
        </w:rPr>
      </w:pPr>
    </w:p>
    <w:p w14:paraId="52EEEF5B" w14:textId="77777777" w:rsidR="002140AD" w:rsidRDefault="002140AD" w:rsidP="002140AD">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336153CC" w14:textId="77777777" w:rsidR="002140AD" w:rsidRPr="00F80298" w:rsidRDefault="002140AD" w:rsidP="002140AD">
      <w:pPr>
        <w:pStyle w:val="ListParagraph"/>
        <w:rPr>
          <w:rFonts w:ascii="Open Sans" w:eastAsia="Times New Roman" w:hAnsi="Open Sans" w:cs="Open Sans"/>
        </w:rPr>
      </w:pPr>
    </w:p>
    <w:p w14:paraId="37D87581" w14:textId="77777777" w:rsidR="002140AD" w:rsidRDefault="002140AD" w:rsidP="002140AD">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062098C7" w14:textId="77777777" w:rsidR="002140AD" w:rsidRPr="00F80298" w:rsidRDefault="002140AD" w:rsidP="002140AD">
      <w:pPr>
        <w:pStyle w:val="ListParagraph"/>
        <w:rPr>
          <w:rFonts w:ascii="Open Sans" w:eastAsia="Times New Roman" w:hAnsi="Open Sans" w:cs="Open Sans"/>
        </w:rPr>
      </w:pPr>
    </w:p>
    <w:p w14:paraId="2B91C5A3" w14:textId="77777777" w:rsidR="002140AD" w:rsidRPr="00F80298" w:rsidRDefault="002140AD" w:rsidP="002140AD">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1257D2AA" w14:textId="77777777" w:rsidR="002140AD" w:rsidRPr="00F80298" w:rsidRDefault="002140AD" w:rsidP="002140AD">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4E396C12" w14:textId="77777777" w:rsidR="002140AD" w:rsidRPr="00F80298" w:rsidRDefault="002140AD" w:rsidP="002140AD">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0BF3BDBE" w14:textId="77777777" w:rsidR="002140AD" w:rsidRPr="00F80298" w:rsidRDefault="002140AD" w:rsidP="002140AD">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20C2D547" w14:textId="77777777" w:rsidR="002140AD" w:rsidRDefault="002140AD" w:rsidP="002140AD">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6D7CC18F" w14:textId="77777777" w:rsidR="002140AD" w:rsidRPr="00F80298" w:rsidRDefault="002140AD" w:rsidP="002140AD">
      <w:pPr>
        <w:pStyle w:val="ListParagraph"/>
        <w:ind w:left="1440"/>
        <w:rPr>
          <w:rFonts w:ascii="Open Sans" w:eastAsia="Times New Roman" w:hAnsi="Open Sans" w:cs="Open Sans"/>
        </w:rPr>
      </w:pPr>
    </w:p>
    <w:p w14:paraId="661A70B3" w14:textId="77777777" w:rsidR="002140AD" w:rsidRPr="00F80298" w:rsidRDefault="002140AD" w:rsidP="002140AD">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1F6276A5" w14:textId="77777777" w:rsidR="002140AD" w:rsidRDefault="002140AD" w:rsidP="002140AD">
      <w:r>
        <w:br w:type="page"/>
      </w:r>
    </w:p>
    <w:p w14:paraId="1F6E55D6" w14:textId="77777777" w:rsidR="002140AD" w:rsidRPr="00DF0883" w:rsidRDefault="002140AD" w:rsidP="002140AD">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66DFA791" w14:textId="77777777" w:rsidR="002140AD" w:rsidRPr="00F80298" w:rsidRDefault="002140AD" w:rsidP="002140AD">
      <w:pPr>
        <w:rPr>
          <w:rFonts w:ascii="Open Sans" w:eastAsia="Open Sans" w:hAnsi="Open Sans" w:cs="Open Sans"/>
          <w:b/>
          <w:bCs/>
        </w:rPr>
      </w:pPr>
    </w:p>
    <w:p w14:paraId="2D2C41B0" w14:textId="77777777" w:rsidR="002140AD" w:rsidRPr="00F80298" w:rsidRDefault="002140AD" w:rsidP="002140AD">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15E0D8E1" w14:textId="77777777" w:rsidR="002140AD" w:rsidRDefault="002140AD" w:rsidP="002140AD">
      <w:pPr>
        <w:rPr>
          <w:rFonts w:ascii="Open Sans" w:eastAsia="Open Sans" w:hAnsi="Open Sans" w:cs="Open Sans"/>
          <w:i/>
        </w:rPr>
      </w:pPr>
    </w:p>
    <w:p w14:paraId="6DECDE57" w14:textId="77777777" w:rsidR="002140AD" w:rsidRPr="00085F85" w:rsidRDefault="002140AD" w:rsidP="002140AD">
      <w:pPr>
        <w:shd w:val="clear" w:color="auto" w:fill="E7E6E6" w:themeFill="background2"/>
        <w:rPr>
          <w:rFonts w:ascii="Open Sans" w:eastAsia="Open Sans" w:hAnsi="Open Sans" w:cs="Open Sans"/>
          <w:i/>
        </w:rPr>
      </w:pPr>
      <w:r w:rsidRPr="00085F85">
        <w:rPr>
          <w:rFonts w:ascii="Open Sans" w:eastAsia="Open Sans" w:hAnsi="Open Sans" w:cs="Open Sans"/>
          <w:i/>
        </w:rPr>
        <w:t>1. Awards Pitch (max. 250 words) – 20%</w:t>
      </w:r>
    </w:p>
    <w:p w14:paraId="331AAF0F" w14:textId="77777777" w:rsidR="002140AD" w:rsidRPr="00085F85" w:rsidRDefault="002140AD" w:rsidP="002140AD">
      <w:pPr>
        <w:shd w:val="clear" w:color="auto" w:fill="E7E6E6" w:themeFill="background2"/>
        <w:rPr>
          <w:rFonts w:ascii="Open Sans" w:eastAsia="Open Sans" w:hAnsi="Open Sans" w:cs="Open Sans"/>
          <w:i/>
        </w:rPr>
      </w:pPr>
    </w:p>
    <w:p w14:paraId="21BAAB3E" w14:textId="77777777" w:rsidR="002140AD" w:rsidRPr="00085F85" w:rsidRDefault="002140AD" w:rsidP="002140AD">
      <w:pPr>
        <w:shd w:val="clear" w:color="auto" w:fill="E7E6E6" w:themeFill="background2"/>
        <w:rPr>
          <w:rFonts w:ascii="Open Sans" w:eastAsia="Open Sans" w:hAnsi="Open Sans" w:cs="Open Sans"/>
          <w:i/>
        </w:rPr>
      </w:pPr>
      <w:r w:rsidRPr="00085F85">
        <w:rPr>
          <w:rFonts w:ascii="Open Sans" w:eastAsia="Open Sans" w:hAnsi="Open Sans" w:cs="Open Sans"/>
          <w:i/>
        </w:rPr>
        <w:t xml:space="preserve">This award acknowledges a company whose culture is fundamental to their success, accelerating growth, profitability, and delivering results. Why does your company best exemplify what this award celebrates? What are the 3 words you would use to describe your company culture? </w:t>
      </w:r>
    </w:p>
    <w:p w14:paraId="1148265E" w14:textId="77777777" w:rsidR="002140AD" w:rsidRDefault="002140AD" w:rsidP="002140AD">
      <w:pPr>
        <w:ind w:left="360"/>
        <w:rPr>
          <w:rFonts w:ascii="Open Sans" w:eastAsia="Open Sans" w:hAnsi="Open Sans" w:cs="Open Sans"/>
        </w:rPr>
      </w:pPr>
    </w:p>
    <w:p w14:paraId="17F4AA82" w14:textId="77777777" w:rsidR="002140AD" w:rsidRDefault="002140AD" w:rsidP="002140AD">
      <w:pPr>
        <w:rPr>
          <w:rFonts w:ascii="Open Sans" w:eastAsia="Open Sans" w:hAnsi="Open Sans" w:cs="Open Sans"/>
          <w:i/>
        </w:rPr>
      </w:pPr>
      <w:r>
        <w:rPr>
          <w:rFonts w:ascii="Open Sans" w:eastAsia="Open Sans" w:hAnsi="Open Sans" w:cs="Open Sans"/>
          <w:i/>
        </w:rPr>
        <w:br w:type="page"/>
      </w:r>
    </w:p>
    <w:p w14:paraId="203E0636" w14:textId="77777777" w:rsidR="002140AD" w:rsidRPr="00085F85" w:rsidRDefault="002140AD" w:rsidP="002140AD">
      <w:pPr>
        <w:shd w:val="clear" w:color="auto" w:fill="E7E6E6" w:themeFill="background2"/>
        <w:rPr>
          <w:rFonts w:ascii="Open Sans" w:eastAsia="Open Sans" w:hAnsi="Open Sans" w:cs="Open Sans"/>
          <w:i/>
        </w:rPr>
      </w:pPr>
      <w:r w:rsidRPr="00085F85">
        <w:rPr>
          <w:rFonts w:ascii="Open Sans" w:eastAsia="Open Sans" w:hAnsi="Open Sans" w:cs="Open Sans"/>
          <w:i/>
        </w:rPr>
        <w:lastRenderedPageBreak/>
        <w:t>2. Details of your company’s culture (max. 500 words) – 30%</w:t>
      </w:r>
    </w:p>
    <w:p w14:paraId="0680F5F3" w14:textId="77777777" w:rsidR="002140AD" w:rsidRPr="00085F85" w:rsidRDefault="002140AD" w:rsidP="002140AD">
      <w:pPr>
        <w:shd w:val="clear" w:color="auto" w:fill="E7E6E6" w:themeFill="background2"/>
        <w:rPr>
          <w:rFonts w:ascii="Open Sans" w:eastAsia="Open Sans" w:hAnsi="Open Sans" w:cs="Open Sans"/>
          <w:i/>
        </w:rPr>
      </w:pPr>
    </w:p>
    <w:p w14:paraId="1C6824D3" w14:textId="77777777" w:rsidR="002140AD" w:rsidRPr="00085F85" w:rsidRDefault="002140AD" w:rsidP="002140AD">
      <w:pPr>
        <w:shd w:val="clear" w:color="auto" w:fill="E7E6E6" w:themeFill="background2"/>
        <w:rPr>
          <w:rFonts w:ascii="Open Sans" w:eastAsia="Open Sans" w:hAnsi="Open Sans" w:cs="Open Sans"/>
          <w:i/>
        </w:rPr>
      </w:pPr>
      <w:r w:rsidRPr="00085F85">
        <w:rPr>
          <w:rFonts w:ascii="Open Sans" w:eastAsia="Open Sans" w:hAnsi="Open Sans" w:cs="Open Sans"/>
          <w:i/>
        </w:rPr>
        <w:t>Tell us more about your culture. Describe what it is, how it was created and how it is reinforced. What efforts are you making to increase diversity and inclusion at your company? What are the key things every new recruit learns and every veteran truly values? What about your culture is unique or different to those of other companies? What is the purpose of your company, and how does that show up in the culture? Please provide links to any videos or online resources that illustrate and showcase your company culture.</w:t>
      </w:r>
    </w:p>
    <w:p w14:paraId="6259794F" w14:textId="77777777" w:rsidR="002140AD" w:rsidRDefault="002140AD" w:rsidP="002140AD">
      <w:pPr>
        <w:rPr>
          <w:rFonts w:ascii="Open Sans" w:eastAsia="Open Sans" w:hAnsi="Open Sans" w:cs="Open Sans"/>
          <w:i/>
        </w:rPr>
      </w:pPr>
      <w:r>
        <w:rPr>
          <w:rFonts w:ascii="Open Sans" w:eastAsia="Open Sans" w:hAnsi="Open Sans" w:cs="Open Sans"/>
          <w:i/>
        </w:rPr>
        <w:br w:type="page"/>
      </w:r>
    </w:p>
    <w:p w14:paraId="1D8FB08E" w14:textId="77777777" w:rsidR="002140AD" w:rsidRPr="00085F85" w:rsidRDefault="002140AD" w:rsidP="002140AD">
      <w:pPr>
        <w:shd w:val="clear" w:color="auto" w:fill="E7E6E6" w:themeFill="background2"/>
        <w:rPr>
          <w:rFonts w:ascii="Open Sans" w:eastAsia="Open Sans" w:hAnsi="Open Sans" w:cs="Open Sans"/>
          <w:i/>
        </w:rPr>
      </w:pPr>
      <w:r w:rsidRPr="00085F85">
        <w:rPr>
          <w:rFonts w:ascii="Open Sans" w:eastAsia="Open Sans" w:hAnsi="Open Sans" w:cs="Open Sans"/>
          <w:i/>
        </w:rPr>
        <w:lastRenderedPageBreak/>
        <w:t>3. How your culture delivers results and success (max. 1000 words) – 50%</w:t>
      </w:r>
    </w:p>
    <w:p w14:paraId="2C74FDCC" w14:textId="77777777" w:rsidR="002140AD" w:rsidRPr="00085F85" w:rsidRDefault="002140AD" w:rsidP="002140AD">
      <w:pPr>
        <w:shd w:val="clear" w:color="auto" w:fill="E7E6E6" w:themeFill="background2"/>
        <w:rPr>
          <w:rFonts w:ascii="Open Sans" w:eastAsia="Open Sans" w:hAnsi="Open Sans" w:cs="Open Sans"/>
          <w:i/>
        </w:rPr>
      </w:pPr>
    </w:p>
    <w:p w14:paraId="1F393628" w14:textId="77777777" w:rsidR="002140AD" w:rsidRPr="00085F85" w:rsidRDefault="002140AD" w:rsidP="002140AD">
      <w:pPr>
        <w:shd w:val="clear" w:color="auto" w:fill="E7E6E6" w:themeFill="background2"/>
        <w:rPr>
          <w:rFonts w:ascii="Open Sans" w:eastAsia="Open Sans" w:hAnsi="Open Sans" w:cs="Open Sans"/>
          <w:i/>
        </w:rPr>
      </w:pPr>
      <w:r w:rsidRPr="00085F85">
        <w:rPr>
          <w:rFonts w:ascii="Open Sans" w:eastAsia="Open Sans" w:hAnsi="Open Sans" w:cs="Open Sans"/>
          <w:i/>
        </w:rPr>
        <w:t xml:space="preserve">Describe how your unique company culture is ideally suited to the business you are in and to your company’s mission. How does it nurture encourage and develop key success factors? How does it drive better outcomes for your company, your customers, your investors your team members and your community? What about your culture story can inspire and encourage others? </w:t>
      </w:r>
    </w:p>
    <w:p w14:paraId="70DF5519" w14:textId="77777777" w:rsidR="002140AD" w:rsidRDefault="002140AD" w:rsidP="002140AD">
      <w:pPr>
        <w:rPr>
          <w:rFonts w:ascii="Open Sans" w:eastAsia="Open Sans" w:hAnsi="Open Sans" w:cs="Open Sans"/>
        </w:rPr>
      </w:pPr>
    </w:p>
    <w:p w14:paraId="42D0A59B" w14:textId="77777777" w:rsidR="002140AD" w:rsidRPr="0024709D" w:rsidRDefault="002140AD" w:rsidP="002140AD">
      <w:pPr>
        <w:rPr>
          <w:rFonts w:ascii="Open Sans" w:eastAsia="Open Sans" w:hAnsi="Open Sans" w:cs="Open Sans"/>
          <w:i/>
        </w:rPr>
      </w:pPr>
    </w:p>
    <w:p w14:paraId="579880E4" w14:textId="77777777" w:rsidR="007D2B2B" w:rsidRPr="002140AD" w:rsidRDefault="007D2B2B" w:rsidP="002140AD"/>
    <w:sectPr w:rsidR="007D2B2B" w:rsidRPr="002140AD"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98880" w14:textId="77777777" w:rsidR="00744831" w:rsidRDefault="00744831" w:rsidP="00973309">
      <w:r>
        <w:separator/>
      </w:r>
    </w:p>
  </w:endnote>
  <w:endnote w:type="continuationSeparator" w:id="0">
    <w:p w14:paraId="1B9080E1" w14:textId="77777777" w:rsidR="00744831" w:rsidRDefault="00744831"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EA35" w14:textId="77777777" w:rsidR="00744831" w:rsidRDefault="00744831" w:rsidP="00973309">
      <w:r>
        <w:separator/>
      </w:r>
    </w:p>
  </w:footnote>
  <w:footnote w:type="continuationSeparator" w:id="0">
    <w:p w14:paraId="7D0DDC25" w14:textId="77777777" w:rsidR="00744831" w:rsidRDefault="00744831"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140AD"/>
    <w:rsid w:val="002F3057"/>
    <w:rsid w:val="00332468"/>
    <w:rsid w:val="00337AA7"/>
    <w:rsid w:val="003860F7"/>
    <w:rsid w:val="00394498"/>
    <w:rsid w:val="003A18B5"/>
    <w:rsid w:val="00455843"/>
    <w:rsid w:val="004D79C6"/>
    <w:rsid w:val="00503326"/>
    <w:rsid w:val="005A2F41"/>
    <w:rsid w:val="006334B3"/>
    <w:rsid w:val="006B0FA5"/>
    <w:rsid w:val="006D58EC"/>
    <w:rsid w:val="007206EF"/>
    <w:rsid w:val="00744831"/>
    <w:rsid w:val="007D2B2B"/>
    <w:rsid w:val="00800F24"/>
    <w:rsid w:val="00973309"/>
    <w:rsid w:val="009C6293"/>
    <w:rsid w:val="009D5FC6"/>
    <w:rsid w:val="00A12F81"/>
    <w:rsid w:val="00BE1D89"/>
    <w:rsid w:val="00DF020A"/>
    <w:rsid w:val="00E005F4"/>
    <w:rsid w:val="00E7022E"/>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40A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2019-12-17T23:06:00Z</dcterms:created>
  <dcterms:modified xsi:type="dcterms:W3CDTF">2019-12-17T23:06:00Z</dcterms:modified>
</cp:coreProperties>
</file>